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B1358C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ANEX</w:t>
      </w:r>
      <w:r w:rsidR="00994D31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 2</w:t>
      </w:r>
    </w:p>
    <w:p w:rsidR="00EF5D3B" w:rsidRPr="00F22FE6" w:rsidRDefault="00994D31" w:rsidP="00EF5D3B">
      <w:pPr>
        <w:ind w:left="1134" w:right="1219"/>
        <w:rPr>
          <w:rFonts w:ascii="Arial" w:hAnsi="Arial" w:cs="Arial"/>
          <w:b/>
          <w:i/>
          <w:sz w:val="24"/>
        </w:rPr>
      </w:pPr>
      <w:r w:rsidRPr="00994D31">
        <w:rPr>
          <w:rFonts w:ascii="Arial" w:eastAsia="Cambria" w:hAnsi="Arial" w:cs="Arial"/>
          <w:b/>
          <w:i/>
          <w:sz w:val="24"/>
          <w:lang w:val="pt-PT"/>
        </w:rPr>
        <w:t>A corrente</w:t>
      </w:r>
    </w:p>
    <w:p w:rsidR="00994D31" w:rsidRPr="00994D31" w:rsidRDefault="00994D31" w:rsidP="00994D31">
      <w:pPr>
        <w:ind w:left="1134" w:right="1219"/>
        <w:rPr>
          <w:rFonts w:ascii="Arial" w:eastAsia="Cambria" w:hAnsi="Arial" w:cs="Arial"/>
          <w:b/>
          <w:sz w:val="20"/>
          <w:lang w:val="pt-PT"/>
        </w:rPr>
      </w:pPr>
      <w:r w:rsidRPr="00994D31">
        <w:rPr>
          <w:rFonts w:ascii="Arial" w:eastAsia="Cambria" w:hAnsi="Arial" w:cs="Arial"/>
          <w:b/>
          <w:sz w:val="20"/>
          <w:lang w:val="pt-PT"/>
        </w:rPr>
        <w:t xml:space="preserve">Materiais e ordem de entrega:  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- 18 Folhas de papel: 3 folhas para o Grupo 1, 5 folhas para o Grupo 2 e 10 folhas para o Grupo 3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- 8 Lápis de cores diferentes: 5 cores para o Grupo 1, 2 cores para o Grupo 2 e 1 cor para o Grupo 3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- 3 Lápis: 1 por grupo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- 2 Tesouras: apenas para o Grupo 1 e Grupo 2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- 2 Celofane: apenas para o Grupo 1 e Grupo 2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- 1 Régua: Grupo 1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- 1 Caneta: Grupo 1</w:t>
      </w:r>
    </w:p>
    <w:p w:rsidR="00994D31" w:rsidRDefault="00994D31" w:rsidP="00994D31">
      <w:pPr>
        <w:ind w:left="1134" w:right="1219"/>
        <w:jc w:val="both"/>
        <w:rPr>
          <w:rFonts w:ascii="Arial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>O(A) facilitador(a) começa por distribuir os materiais pelos grupos como mostrado na lista, começando pelo Grupo 1. Como não haverá materiais para todos, muitos desses materiais nunca chegarão ao grupo 3.</w:t>
      </w:r>
    </w:p>
    <w:p w:rsidR="00994D31" w:rsidRPr="00994D31" w:rsidRDefault="00994D31" w:rsidP="00994D31">
      <w:pPr>
        <w:ind w:left="1134" w:right="1219"/>
        <w:jc w:val="both"/>
        <w:rPr>
          <w:rFonts w:ascii="Arial" w:eastAsia="Cambria" w:hAnsi="Arial" w:cs="Arial"/>
          <w:sz w:val="20"/>
          <w:lang w:val="pt-PT"/>
        </w:rPr>
      </w:pPr>
      <w:r w:rsidRPr="00994D31">
        <w:rPr>
          <w:rFonts w:ascii="Arial" w:eastAsia="Cambria" w:hAnsi="Arial" w:cs="Arial"/>
          <w:sz w:val="20"/>
          <w:lang w:val="pt-PT"/>
        </w:rPr>
        <w:t xml:space="preserve">As folhas de papel representam os recursos naturais; portanto o grupo 3 é aquele que terá mais folhas. </w:t>
      </w:r>
    </w:p>
    <w:p w:rsidR="00994D31" w:rsidRDefault="00994D31" w:rsidP="00994D31">
      <w:pPr>
        <w:ind w:left="1134" w:right="1219"/>
        <w:rPr>
          <w:rFonts w:ascii="Arial" w:hAnsi="Arial" w:cs="Arial"/>
          <w:sz w:val="20"/>
        </w:rPr>
      </w:pPr>
      <w:r w:rsidRPr="00994D31">
        <w:rPr>
          <w:rFonts w:ascii="Arial" w:eastAsia="Cambria" w:hAnsi="Arial" w:cs="Arial"/>
          <w:sz w:val="20"/>
          <w:lang w:val="pt-PT"/>
        </w:rPr>
        <w:t>Outros materiais representam a tecnologia, que não chegará ao grupo 3.</w:t>
      </w:r>
    </w:p>
    <w:p w:rsidR="001B2F0D" w:rsidRPr="00F22FE6" w:rsidRDefault="00B1358C" w:rsidP="00B1358C">
      <w:pPr>
        <w:ind w:left="1134" w:right="1219"/>
        <w:jc w:val="center"/>
      </w:pPr>
      <w:r w:rsidRPr="00B1358C">
        <w:rPr>
          <w:rFonts w:ascii="Arial" w:hAnsi="Arial" w:cs="Arial"/>
          <w:noProof/>
          <w:sz w:val="20"/>
          <w:lang w:val="pl-PL" w:eastAsia="pl-PL"/>
        </w:rPr>
        <w:drawing>
          <wp:inline distT="0" distB="0" distL="0" distR="0">
            <wp:extent cx="5135526" cy="2933312"/>
            <wp:effectExtent l="19050" t="0" r="7974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80" r="7381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53" cy="29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F22FE6" w:rsidSect="00CD584D">
      <w:headerReference w:type="default" r:id="rId8"/>
      <w:footerReference w:type="default" r:id="rId9"/>
      <w:footerReference w:type="first" r:id="rId10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776" w:rsidRDefault="00B24776">
      <w:pPr>
        <w:spacing w:after="0" w:line="240" w:lineRule="auto"/>
      </w:pPr>
      <w:r>
        <w:separator/>
      </w:r>
    </w:p>
  </w:endnote>
  <w:endnote w:type="continuationSeparator" w:id="0">
    <w:p w:rsidR="00B24776" w:rsidRDefault="00B24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B636E5" w:rsidP="001B2F0D">
    <w:pPr>
      <w:spacing w:after="0" w:line="240" w:lineRule="auto"/>
      <w:ind w:left="-238"/>
    </w:pPr>
    <w:r w:rsidRPr="00B636E5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1.8pt;margin-top:.15pt;width:13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994D31" w:rsidRDefault="00994D31" w:rsidP="00994D31">
                <w:r w:rsidRPr="00994D31">
                  <w:rPr>
                    <w:color w:val="FFFFFF" w:themeColor="background1"/>
                    <w:lang w:val="en-GB"/>
                  </w:rPr>
                  <w:t xml:space="preserve">As </w:t>
                </w:r>
                <w:proofErr w:type="spellStart"/>
                <w:r w:rsidRPr="00994D31">
                  <w:rPr>
                    <w:color w:val="FFFFFF" w:themeColor="background1"/>
                    <w:lang w:val="en-GB"/>
                  </w:rPr>
                  <w:t>Correntes</w:t>
                </w:r>
                <w:proofErr w:type="spellEnd"/>
                <w:r w:rsidRPr="00994D31">
                  <w:rPr>
                    <w:color w:val="FFFFFF" w:themeColor="background1"/>
                    <w:lang w:val="en-GB"/>
                  </w:rPr>
                  <w:t xml:space="preserve"> do </w:t>
                </w:r>
                <w:proofErr w:type="spellStart"/>
                <w:r w:rsidRPr="00994D31">
                  <w:rPr>
                    <w:color w:val="FFFFFF" w:themeColor="background1"/>
                    <w:lang w:val="en-GB"/>
                  </w:rPr>
                  <w:t>Mundo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B636E5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776" w:rsidRDefault="00B24776">
      <w:pPr>
        <w:spacing w:after="0" w:line="240" w:lineRule="auto"/>
      </w:pPr>
      <w:r>
        <w:separator/>
      </w:r>
    </w:p>
  </w:footnote>
  <w:footnote w:type="continuationSeparator" w:id="0">
    <w:p w:rsidR="00B24776" w:rsidRDefault="00B24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CD584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21452" cy="45301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8483687"/>
    <w:multiLevelType w:val="hybridMultilevel"/>
    <w:tmpl w:val="22767C1A"/>
    <w:lvl w:ilvl="0" w:tplc="DD4074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4198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B7C25"/>
    <w:rsid w:val="000C2D89"/>
    <w:rsid w:val="000C7D84"/>
    <w:rsid w:val="000D48FE"/>
    <w:rsid w:val="000D7AAA"/>
    <w:rsid w:val="001000BB"/>
    <w:rsid w:val="00104D24"/>
    <w:rsid w:val="00130A5D"/>
    <w:rsid w:val="00136FA7"/>
    <w:rsid w:val="001473C4"/>
    <w:rsid w:val="001636BA"/>
    <w:rsid w:val="00170467"/>
    <w:rsid w:val="0017294B"/>
    <w:rsid w:val="00176239"/>
    <w:rsid w:val="00184DE5"/>
    <w:rsid w:val="001856A0"/>
    <w:rsid w:val="001A60CD"/>
    <w:rsid w:val="001A78DD"/>
    <w:rsid w:val="001B2F0D"/>
    <w:rsid w:val="001B683E"/>
    <w:rsid w:val="001B78AE"/>
    <w:rsid w:val="001D007C"/>
    <w:rsid w:val="001E0FF0"/>
    <w:rsid w:val="00200C8D"/>
    <w:rsid w:val="00217682"/>
    <w:rsid w:val="00235732"/>
    <w:rsid w:val="00250C01"/>
    <w:rsid w:val="00290400"/>
    <w:rsid w:val="002917FF"/>
    <w:rsid w:val="002A0EB9"/>
    <w:rsid w:val="002A2A60"/>
    <w:rsid w:val="002B26E0"/>
    <w:rsid w:val="002E5553"/>
    <w:rsid w:val="0031370C"/>
    <w:rsid w:val="00313B88"/>
    <w:rsid w:val="003207EC"/>
    <w:rsid w:val="00346FDC"/>
    <w:rsid w:val="003479B8"/>
    <w:rsid w:val="00357B4D"/>
    <w:rsid w:val="00357C4C"/>
    <w:rsid w:val="00370C06"/>
    <w:rsid w:val="00374505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0E97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719F6"/>
    <w:rsid w:val="0079489F"/>
    <w:rsid w:val="007D340C"/>
    <w:rsid w:val="007E26CD"/>
    <w:rsid w:val="007E5D5E"/>
    <w:rsid w:val="00803611"/>
    <w:rsid w:val="00836428"/>
    <w:rsid w:val="008640C6"/>
    <w:rsid w:val="008701FD"/>
    <w:rsid w:val="0088784E"/>
    <w:rsid w:val="008A2C7C"/>
    <w:rsid w:val="008A7327"/>
    <w:rsid w:val="008D3330"/>
    <w:rsid w:val="008E6A0A"/>
    <w:rsid w:val="008E71A5"/>
    <w:rsid w:val="00945E68"/>
    <w:rsid w:val="00966369"/>
    <w:rsid w:val="00994D31"/>
    <w:rsid w:val="009A1002"/>
    <w:rsid w:val="009A3EB7"/>
    <w:rsid w:val="009C05C6"/>
    <w:rsid w:val="009C7174"/>
    <w:rsid w:val="009D1178"/>
    <w:rsid w:val="009D6939"/>
    <w:rsid w:val="009D76F1"/>
    <w:rsid w:val="009E766E"/>
    <w:rsid w:val="00A03766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AF5AD8"/>
    <w:rsid w:val="00B04C68"/>
    <w:rsid w:val="00B056F4"/>
    <w:rsid w:val="00B07E0C"/>
    <w:rsid w:val="00B1358C"/>
    <w:rsid w:val="00B24776"/>
    <w:rsid w:val="00B265C6"/>
    <w:rsid w:val="00B3155D"/>
    <w:rsid w:val="00B52AA8"/>
    <w:rsid w:val="00B62553"/>
    <w:rsid w:val="00B636E5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94250"/>
    <w:rsid w:val="00CA037C"/>
    <w:rsid w:val="00CD584D"/>
    <w:rsid w:val="00CD651E"/>
    <w:rsid w:val="00D07787"/>
    <w:rsid w:val="00D13368"/>
    <w:rsid w:val="00D22FD6"/>
    <w:rsid w:val="00D252CF"/>
    <w:rsid w:val="00D338BB"/>
    <w:rsid w:val="00D454C7"/>
    <w:rsid w:val="00D50222"/>
    <w:rsid w:val="00D51FF9"/>
    <w:rsid w:val="00D77FEE"/>
    <w:rsid w:val="00D82FD4"/>
    <w:rsid w:val="00D83150"/>
    <w:rsid w:val="00D83BF1"/>
    <w:rsid w:val="00DA32F0"/>
    <w:rsid w:val="00DA6A22"/>
    <w:rsid w:val="00DA7B47"/>
    <w:rsid w:val="00DB4A6C"/>
    <w:rsid w:val="00DB6C43"/>
    <w:rsid w:val="00DC6483"/>
    <w:rsid w:val="00DC7CC6"/>
    <w:rsid w:val="00DD3EB3"/>
    <w:rsid w:val="00DE5FA6"/>
    <w:rsid w:val="00DF1910"/>
    <w:rsid w:val="00E0777A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31FA"/>
    <w:rsid w:val="00F455E1"/>
    <w:rsid w:val="00F6173F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785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2018-03-31T18:56:00Z</dcterms:created>
  <dcterms:modified xsi:type="dcterms:W3CDTF">2018-05-06T22:17:00Z</dcterms:modified>
  <cp:category>Intellectual Output</cp:category>
</cp:coreProperties>
</file>